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860" w:lineRule="exact"/>
        <w:rPr>
          <w:rFonts w:ascii="仿宋_GB2312" w:hAnsi="仿宋" w:eastAsia="仿宋_GB2312" w:cs="Times New Roman"/>
          <w:b w:val="0"/>
          <w:bCs w:val="0"/>
          <w:color w:val="auto"/>
          <w:sz w:val="32"/>
          <w:szCs w:val="32"/>
        </w:rPr>
      </w:pPr>
      <w:r>
        <w:rPr>
          <w:rFonts w:hint="eastAsia" w:ascii="楷体_GB2312" w:hAnsi="仿宋" w:eastAsia="楷体_GB2312" w:cs="楷体_GB2312"/>
          <w:b w:val="0"/>
          <w:bCs w:val="0"/>
          <w:color w:val="auto"/>
          <w:sz w:val="32"/>
          <w:szCs w:val="32"/>
        </w:rPr>
        <w:t>附件</w:t>
      </w:r>
      <w:r>
        <w:rPr>
          <w:rFonts w:hint="eastAsia" w:ascii="楷体_GB2312" w:hAnsi="仿宋" w:eastAsia="楷体_GB2312" w:cs="楷体_GB2312"/>
          <w:b w:val="0"/>
          <w:bCs w:val="0"/>
          <w:color w:val="auto"/>
          <w:sz w:val="32"/>
          <w:szCs w:val="32"/>
          <w:lang w:eastAsia="zh-CN"/>
        </w:rPr>
        <w:t>：</w:t>
      </w:r>
    </w:p>
    <w:p>
      <w:pPr>
        <w:pStyle w:val="2"/>
        <w:keepNext/>
        <w:keepLines/>
        <w:pageBreakBefore w:val="0"/>
        <w:widowControl w:val="0"/>
        <w:kinsoku/>
        <w:wordWrap/>
        <w:overflowPunct/>
        <w:topLinePunct w:val="0"/>
        <w:autoSpaceDE/>
        <w:autoSpaceDN/>
        <w:bidi w:val="0"/>
        <w:adjustRightInd/>
        <w:snapToGrid/>
        <w:spacing w:before="0" w:after="0" w:line="240" w:lineRule="auto"/>
        <w:jc w:val="center"/>
        <w:textAlignment w:val="auto"/>
        <w:outlineLvl w:val="2"/>
        <w:rPr>
          <w:rFonts w:hint="eastAsia" w:ascii="黑体" w:hAnsi="宋体" w:eastAsia="黑体" w:cs="黑体"/>
          <w:b w:val="0"/>
          <w:color w:val="auto"/>
          <w:kern w:val="2"/>
          <w:sz w:val="32"/>
          <w:szCs w:val="32"/>
          <w:lang w:val="en-US" w:eastAsia="zh-CN" w:bidi="ar-SA"/>
        </w:rPr>
      </w:pPr>
      <w:r>
        <w:rPr>
          <w:rFonts w:hint="eastAsia" w:ascii="黑体" w:hAnsi="宋体" w:eastAsia="黑体" w:cs="黑体"/>
          <w:b w:val="0"/>
          <w:color w:val="auto"/>
          <w:kern w:val="2"/>
          <w:sz w:val="32"/>
          <w:szCs w:val="32"/>
          <w:lang w:val="en-US" w:eastAsia="zh-CN" w:bidi="ar-SA"/>
        </w:rPr>
        <w:t>景德镇日报社2020年部门预算</w:t>
      </w:r>
    </w:p>
    <w:p>
      <w:pPr>
        <w:spacing w:before="240"/>
        <w:jc w:val="center"/>
        <w:rPr>
          <w:rFonts w:ascii="仿宋_GB2312" w:hAnsi="仿宋" w:eastAsia="仿宋_GB2312" w:cs="Times New Roman"/>
          <w:b/>
          <w:bCs/>
          <w:color w:val="auto"/>
          <w:sz w:val="32"/>
          <w:szCs w:val="32"/>
        </w:rPr>
      </w:pPr>
      <w:r>
        <w:rPr>
          <w:rFonts w:hint="eastAsia" w:ascii="仿宋_GB2312" w:hAnsi="仿宋" w:eastAsia="仿宋_GB2312" w:cs="仿宋_GB2312"/>
          <w:b/>
          <w:bCs/>
          <w:color w:val="auto"/>
          <w:sz w:val="32"/>
          <w:szCs w:val="32"/>
        </w:rPr>
        <w:t>目</w:t>
      </w:r>
      <w:r>
        <w:rPr>
          <w:rFonts w:ascii="仿宋_GB2312" w:hAnsi="仿宋" w:eastAsia="仿宋_GB2312" w:cs="仿宋_GB2312"/>
          <w:b/>
          <w:bCs/>
          <w:color w:val="auto"/>
          <w:sz w:val="32"/>
          <w:szCs w:val="32"/>
        </w:rPr>
        <w:t xml:space="preserve">   </w:t>
      </w:r>
      <w:r>
        <w:rPr>
          <w:rFonts w:hint="eastAsia" w:ascii="仿宋_GB2312" w:hAnsi="仿宋" w:eastAsia="仿宋_GB2312" w:cs="仿宋_GB2312"/>
          <w:b/>
          <w:bCs/>
          <w:color w:val="auto"/>
          <w:sz w:val="32"/>
          <w:szCs w:val="32"/>
        </w:rPr>
        <w:t>录</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hint="eastAsia" w:ascii="黑体" w:eastAsia="黑体" w:cs="Times New Roman"/>
          <w:color w:val="auto"/>
          <w:sz w:val="32"/>
          <w:szCs w:val="32"/>
          <w:lang w:eastAsia="zh-CN"/>
        </w:rPr>
      </w:pPr>
      <w:r>
        <w:rPr>
          <w:rFonts w:hint="eastAsia" w:ascii="黑体" w:hAnsi="宋体" w:eastAsia="黑体" w:cs="黑体"/>
          <w:color w:val="auto"/>
          <w:sz w:val="32"/>
          <w:szCs w:val="32"/>
        </w:rPr>
        <w:t>第一部分</w:t>
      </w:r>
      <w:r>
        <w:rPr>
          <w:rFonts w:ascii="黑体" w:hAnsi="宋体" w:eastAsia="黑体" w:cs="黑体"/>
          <w:color w:val="auto"/>
          <w:sz w:val="32"/>
          <w:szCs w:val="32"/>
        </w:rPr>
        <w:t xml:space="preserve"> </w:t>
      </w:r>
      <w:r>
        <w:rPr>
          <w:rFonts w:hint="eastAsia" w:ascii="黑体" w:hAnsi="宋体" w:eastAsia="黑体" w:cs="黑体"/>
          <w:color w:val="auto"/>
          <w:sz w:val="32"/>
          <w:szCs w:val="32"/>
        </w:rPr>
        <w:t>景德镇</w:t>
      </w:r>
      <w:r>
        <w:rPr>
          <w:rFonts w:hint="eastAsia" w:ascii="黑体" w:hAnsi="宋体" w:eastAsia="黑体" w:cs="黑体"/>
          <w:color w:val="auto"/>
          <w:sz w:val="32"/>
          <w:szCs w:val="32"/>
          <w:lang w:eastAsia="zh-CN"/>
        </w:rPr>
        <w:t>日报社</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仿宋_GB2312" w:eastAsia="仿宋_GB2312" w:cs="Times New Roman"/>
          <w:color w:val="auto"/>
          <w:sz w:val="32"/>
          <w:szCs w:val="32"/>
        </w:rPr>
      </w:pPr>
      <w:r>
        <w:rPr>
          <w:rFonts w:ascii="仿宋_GB2312" w:hAnsi="宋体" w:eastAsia="仿宋_GB2312" w:cs="仿宋_GB2312"/>
          <w:color w:val="auto"/>
          <w:sz w:val="32"/>
          <w:szCs w:val="32"/>
        </w:rPr>
        <w:t xml:space="preserve">    </w:t>
      </w:r>
      <w:r>
        <w:rPr>
          <w:rFonts w:hint="eastAsia" w:ascii="仿宋_GB2312" w:hAnsi="宋体" w:eastAsia="仿宋_GB2312" w:cs="仿宋_GB2312"/>
          <w:color w:val="auto"/>
          <w:sz w:val="32"/>
          <w:szCs w:val="32"/>
        </w:rPr>
        <w:t>一、部门主要职责</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仿宋_GB2312" w:eastAsia="仿宋_GB2312" w:cs="Times New Roman"/>
          <w:color w:val="auto"/>
          <w:sz w:val="32"/>
          <w:szCs w:val="32"/>
        </w:rPr>
      </w:pPr>
      <w:r>
        <w:rPr>
          <w:rFonts w:ascii="仿宋_GB2312" w:hAnsi="宋体" w:eastAsia="仿宋_GB2312" w:cs="仿宋_GB2312"/>
          <w:color w:val="auto"/>
          <w:sz w:val="32"/>
          <w:szCs w:val="32"/>
        </w:rPr>
        <w:t xml:space="preserve">    </w:t>
      </w:r>
      <w:r>
        <w:rPr>
          <w:rFonts w:hint="eastAsia" w:ascii="仿宋_GB2312" w:hAnsi="宋体" w:eastAsia="仿宋_GB2312" w:cs="仿宋_GB2312"/>
          <w:color w:val="auto"/>
          <w:sz w:val="32"/>
          <w:szCs w:val="32"/>
        </w:rPr>
        <w:t>二、部门基本情况</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黑体" w:hAnsi="宋体" w:eastAsia="黑体" w:cs="Times New Roman"/>
          <w:color w:val="auto"/>
          <w:sz w:val="32"/>
          <w:szCs w:val="32"/>
        </w:rPr>
      </w:pPr>
      <w:r>
        <w:rPr>
          <w:rFonts w:hint="eastAsia" w:ascii="黑体" w:hAnsi="宋体" w:eastAsia="黑体" w:cs="黑体"/>
          <w:color w:val="auto"/>
          <w:sz w:val="32"/>
          <w:szCs w:val="32"/>
        </w:rPr>
        <w:t>第二部分</w:t>
      </w:r>
      <w:r>
        <w:rPr>
          <w:rFonts w:ascii="黑体" w:hAnsi="宋体" w:eastAsia="黑体" w:cs="黑体"/>
          <w:color w:val="auto"/>
          <w:sz w:val="32"/>
          <w:szCs w:val="32"/>
        </w:rPr>
        <w:t xml:space="preserve"> </w:t>
      </w:r>
      <w:r>
        <w:rPr>
          <w:rFonts w:hint="eastAsia" w:ascii="黑体" w:hAnsi="宋体" w:eastAsia="黑体" w:cs="黑体"/>
          <w:color w:val="auto"/>
          <w:sz w:val="32"/>
          <w:szCs w:val="32"/>
        </w:rPr>
        <w:t>景德镇</w:t>
      </w:r>
      <w:r>
        <w:rPr>
          <w:rFonts w:hint="eastAsia" w:ascii="黑体" w:hAnsi="宋体" w:eastAsia="黑体" w:cs="黑体"/>
          <w:color w:val="auto"/>
          <w:sz w:val="32"/>
          <w:szCs w:val="32"/>
          <w:lang w:eastAsia="zh-CN"/>
        </w:rPr>
        <w:t>日报社</w:t>
      </w:r>
      <w:r>
        <w:rPr>
          <w:rFonts w:hint="eastAsia" w:ascii="黑体" w:hAnsi="宋体" w:eastAsia="黑体" w:cs="黑体"/>
          <w:color w:val="auto"/>
          <w:sz w:val="32"/>
          <w:szCs w:val="32"/>
          <w:lang w:val="en-US" w:eastAsia="zh-CN"/>
        </w:rPr>
        <w:t>2020</w:t>
      </w:r>
      <w:r>
        <w:rPr>
          <w:rFonts w:hint="eastAsia" w:ascii="黑体" w:hAnsi="宋体" w:eastAsia="黑体" w:cs="黑体"/>
          <w:color w:val="auto"/>
          <w:sz w:val="32"/>
          <w:szCs w:val="32"/>
        </w:rPr>
        <w:t>年部门预算情况说明</w:t>
      </w:r>
    </w:p>
    <w:p>
      <w:pPr>
        <w:keepNext w:val="0"/>
        <w:keepLines w:val="0"/>
        <w:pageBreakBefore w:val="0"/>
        <w:widowControl w:val="0"/>
        <w:kinsoku/>
        <w:wordWrap/>
        <w:overflowPunct/>
        <w:topLinePunct w:val="0"/>
        <w:autoSpaceDE/>
        <w:autoSpaceDN/>
        <w:bidi w:val="0"/>
        <w:adjustRightInd/>
        <w:snapToGrid/>
        <w:spacing w:line="660" w:lineRule="exact"/>
        <w:ind w:firstLine="960" w:firstLineChars="300"/>
        <w:textAlignment w:val="auto"/>
        <w:outlineLvl w:val="9"/>
        <w:rPr>
          <w:rFonts w:ascii="仿宋_GB2312" w:eastAsia="仿宋_GB2312" w:cs="Times New Roman"/>
          <w:color w:val="auto"/>
          <w:sz w:val="32"/>
          <w:szCs w:val="32"/>
        </w:rPr>
      </w:pPr>
      <w:r>
        <w:rPr>
          <w:rFonts w:ascii="仿宋_GB2312" w:hAnsi="宋体" w:eastAsia="仿宋_GB2312" w:cs="仿宋_GB2312"/>
          <w:color w:val="auto"/>
          <w:sz w:val="32"/>
          <w:szCs w:val="32"/>
        </w:rPr>
        <w:t xml:space="preserve">  </w:t>
      </w:r>
      <w:r>
        <w:rPr>
          <w:rFonts w:hint="eastAsia" w:ascii="仿宋_GB2312" w:hAnsi="宋体" w:eastAsia="仿宋_GB2312" w:cs="仿宋_GB2312"/>
          <w:color w:val="auto"/>
          <w:sz w:val="32"/>
          <w:szCs w:val="32"/>
        </w:rPr>
        <w:t>一、</w:t>
      </w:r>
      <w:r>
        <w:rPr>
          <w:rFonts w:hint="eastAsia" w:ascii="仿宋_GB2312" w:hAnsi="宋体" w:eastAsia="仿宋_GB2312" w:cs="仿宋_GB2312"/>
          <w:color w:val="auto"/>
          <w:sz w:val="32"/>
          <w:szCs w:val="32"/>
          <w:lang w:val="en-US" w:eastAsia="zh-CN"/>
        </w:rPr>
        <w:t>2020</w:t>
      </w:r>
      <w:r>
        <w:rPr>
          <w:rFonts w:hint="eastAsia" w:ascii="仿宋_GB2312" w:hAnsi="宋体" w:eastAsia="仿宋_GB2312" w:cs="仿宋_GB2312"/>
          <w:color w:val="auto"/>
          <w:sz w:val="32"/>
          <w:szCs w:val="32"/>
        </w:rPr>
        <w:t>年部门预算收支情况说明</w:t>
      </w:r>
    </w:p>
    <w:p>
      <w:pPr>
        <w:keepNext w:val="0"/>
        <w:keepLines w:val="0"/>
        <w:pageBreakBefore w:val="0"/>
        <w:widowControl w:val="0"/>
        <w:kinsoku/>
        <w:wordWrap/>
        <w:overflowPunct/>
        <w:topLinePunct w:val="0"/>
        <w:autoSpaceDE/>
        <w:autoSpaceDN/>
        <w:bidi w:val="0"/>
        <w:adjustRightInd/>
        <w:snapToGrid/>
        <w:spacing w:line="660" w:lineRule="exact"/>
        <w:ind w:firstLine="960" w:firstLineChars="300"/>
        <w:textAlignment w:val="auto"/>
        <w:outlineLvl w:val="9"/>
        <w:rPr>
          <w:rFonts w:ascii="仿宋_GB2312" w:eastAsia="仿宋_GB2312" w:cs="Times New Roman"/>
          <w:color w:val="auto"/>
          <w:sz w:val="32"/>
          <w:szCs w:val="32"/>
        </w:rPr>
      </w:pPr>
      <w:r>
        <w:rPr>
          <w:rFonts w:ascii="仿宋_GB2312" w:hAnsi="宋体" w:eastAsia="仿宋_GB2312" w:cs="仿宋_GB2312"/>
          <w:color w:val="auto"/>
          <w:sz w:val="32"/>
          <w:szCs w:val="32"/>
        </w:rPr>
        <w:t xml:space="preserve">  </w:t>
      </w:r>
      <w:r>
        <w:rPr>
          <w:rFonts w:hint="eastAsia" w:ascii="仿宋_GB2312" w:hAnsi="宋体" w:eastAsia="仿宋_GB2312" w:cs="仿宋_GB2312"/>
          <w:color w:val="auto"/>
          <w:sz w:val="32"/>
          <w:szCs w:val="32"/>
        </w:rPr>
        <w:t>二、</w:t>
      </w:r>
      <w:r>
        <w:rPr>
          <w:rFonts w:hint="eastAsia" w:ascii="仿宋_GB2312" w:hAnsi="宋体" w:eastAsia="仿宋_GB2312" w:cs="仿宋_GB2312"/>
          <w:color w:val="auto"/>
          <w:sz w:val="32"/>
          <w:szCs w:val="32"/>
          <w:lang w:val="en-US" w:eastAsia="zh-CN"/>
        </w:rPr>
        <w:t>2020</w:t>
      </w:r>
      <w:r>
        <w:rPr>
          <w:rFonts w:hint="eastAsia" w:ascii="仿宋_GB2312" w:hAnsi="宋体" w:eastAsia="仿宋_GB2312" w:cs="仿宋_GB2312"/>
          <w:color w:val="auto"/>
          <w:sz w:val="32"/>
          <w:szCs w:val="32"/>
        </w:rPr>
        <w:t>年“三公”经费预算情况说明</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黑体" w:hAnsi="宋体" w:eastAsia="黑体" w:cs="Times New Roman"/>
          <w:color w:val="auto"/>
          <w:sz w:val="32"/>
          <w:szCs w:val="32"/>
        </w:rPr>
      </w:pPr>
      <w:r>
        <w:rPr>
          <w:rFonts w:hint="eastAsia" w:ascii="黑体" w:hAnsi="宋体" w:eastAsia="黑体" w:cs="黑体"/>
          <w:color w:val="auto"/>
          <w:sz w:val="32"/>
          <w:szCs w:val="32"/>
        </w:rPr>
        <w:t>第三部分</w:t>
      </w:r>
      <w:r>
        <w:rPr>
          <w:rFonts w:ascii="黑体" w:hAnsi="宋体" w:eastAsia="黑体" w:cs="黑体"/>
          <w:color w:val="auto"/>
          <w:sz w:val="32"/>
          <w:szCs w:val="32"/>
        </w:rPr>
        <w:t xml:space="preserve"> </w:t>
      </w:r>
      <w:r>
        <w:rPr>
          <w:rFonts w:hint="eastAsia" w:ascii="黑体" w:hAnsi="宋体" w:eastAsia="黑体" w:cs="黑体"/>
          <w:color w:val="auto"/>
          <w:sz w:val="32"/>
          <w:szCs w:val="32"/>
          <w:lang w:eastAsia="zh-CN"/>
        </w:rPr>
        <w:t>景德镇日报社</w:t>
      </w:r>
      <w:r>
        <w:rPr>
          <w:rFonts w:hint="eastAsia" w:ascii="黑体" w:hAnsi="宋体" w:eastAsia="黑体" w:cs="黑体"/>
          <w:color w:val="auto"/>
          <w:sz w:val="32"/>
          <w:szCs w:val="32"/>
          <w:lang w:val="en-US" w:eastAsia="zh-CN"/>
        </w:rPr>
        <w:t>2020</w:t>
      </w:r>
      <w:r>
        <w:rPr>
          <w:rFonts w:hint="eastAsia" w:ascii="黑体" w:hAnsi="宋体" w:eastAsia="黑体" w:cs="黑体"/>
          <w:color w:val="auto"/>
          <w:sz w:val="32"/>
          <w:szCs w:val="32"/>
        </w:rPr>
        <w:t>年部门预算表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rPr>
        <w:t>一、《收支预算总表》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rPr>
        <w:t>二、《部门收入总表》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rPr>
        <w:t>三、《部门支出总表》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rPr>
        <w:t>四、《财政拨款收支总表》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rPr>
        <w:t>五、《一般公共预算支出表》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rPr>
        <w:t>六、《一般公共预算基本支出表》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rPr>
        <w:t>七、《一般公共预算“三公”经费支出表》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rPr>
        <w:t>八、《政府性基金预算支出表》</w:t>
      </w:r>
    </w:p>
    <w:p>
      <w:pPr>
        <w:keepNext w:val="0"/>
        <w:keepLines w:val="0"/>
        <w:pageBreakBefore w:val="0"/>
        <w:widowControl w:val="0"/>
        <w:kinsoku/>
        <w:wordWrap/>
        <w:overflowPunct/>
        <w:topLinePunct w:val="0"/>
        <w:autoSpaceDE/>
        <w:autoSpaceDN/>
        <w:bidi w:val="0"/>
        <w:adjustRightInd/>
        <w:snapToGrid/>
        <w:spacing w:line="660" w:lineRule="exact"/>
        <w:textAlignment w:val="auto"/>
        <w:outlineLvl w:val="9"/>
        <w:rPr>
          <w:rFonts w:hint="eastAsia" w:ascii="黑体" w:hAnsi="宋体" w:eastAsia="黑体" w:cs="黑体"/>
          <w:color w:val="auto"/>
          <w:sz w:val="32"/>
          <w:szCs w:val="32"/>
        </w:rPr>
      </w:pPr>
      <w:r>
        <w:rPr>
          <w:rFonts w:ascii="仿宋_GB2312" w:hAnsi="宋体" w:eastAsia="仿宋_GB2312" w:cs="仿宋_GB2312"/>
          <w:color w:val="auto"/>
          <w:sz w:val="32"/>
          <w:szCs w:val="32"/>
        </w:rPr>
        <w:t xml:space="preserve">   </w:t>
      </w:r>
      <w:r>
        <w:rPr>
          <w:rFonts w:hint="eastAsia" w:ascii="黑体" w:hAnsi="宋体" w:eastAsia="黑体" w:cs="黑体"/>
          <w:color w:val="auto"/>
          <w:sz w:val="32"/>
          <w:szCs w:val="32"/>
        </w:rPr>
        <w:t>第四部分</w:t>
      </w:r>
      <w:r>
        <w:rPr>
          <w:rFonts w:ascii="黑体" w:hAnsi="宋体" w:eastAsia="黑体" w:cs="黑体"/>
          <w:color w:val="auto"/>
          <w:sz w:val="32"/>
          <w:szCs w:val="32"/>
        </w:rPr>
        <w:t xml:space="preserve"> </w:t>
      </w:r>
      <w:r>
        <w:rPr>
          <w:rFonts w:hint="eastAsia" w:ascii="黑体" w:hAnsi="宋体" w:eastAsia="黑体" w:cs="黑体"/>
          <w:color w:val="auto"/>
          <w:sz w:val="32"/>
          <w:szCs w:val="32"/>
        </w:rPr>
        <w:t>名词解释</w:t>
      </w:r>
    </w:p>
    <w:p>
      <w:pPr>
        <w:pStyle w:val="3"/>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黑体" w:hAnsi="宋体" w:eastAsia="黑体" w:cs="黑体"/>
          <w:color w:val="auto"/>
          <w:sz w:val="32"/>
          <w:szCs w:val="32"/>
        </w:rPr>
      </w:pPr>
      <w:r>
        <w:rPr>
          <w:rFonts w:hint="eastAsia" w:ascii="黑体" w:hAnsi="宋体" w:eastAsia="黑体" w:cs="黑体"/>
          <w:color w:val="auto"/>
          <w:sz w:val="32"/>
          <w:szCs w:val="32"/>
        </w:rPr>
        <w:t>第一部分  景德镇日报社概况</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left"/>
        <w:textAlignment w:val="auto"/>
        <w:rPr>
          <w:rFonts w:hint="eastAsia" w:ascii="黑体" w:hAnsi="宋体" w:eastAsia="黑体" w:cs="黑体"/>
          <w:b/>
          <w:bCs/>
          <w:color w:val="auto"/>
          <w:sz w:val="32"/>
          <w:szCs w:val="32"/>
        </w:rPr>
      </w:pPr>
      <w:r>
        <w:rPr>
          <w:rFonts w:hint="eastAsia" w:ascii="仿宋" w:hAnsi="仿宋" w:eastAsia="仿宋" w:cs="仿宋"/>
          <w:b/>
          <w:bCs/>
          <w:color w:val="auto"/>
          <w:sz w:val="32"/>
          <w:szCs w:val="32"/>
        </w:rPr>
        <w:t>一、部门主要职责</w:t>
      </w:r>
    </w:p>
    <w:p>
      <w:pPr>
        <w:pStyle w:val="3"/>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仿宋" w:hAnsi="仿宋" w:eastAsia="仿宋" w:cs="仿宋"/>
          <w:sz w:val="32"/>
          <w:szCs w:val="32"/>
        </w:rPr>
        <w:t>　　景德镇日报社是市委的直属正处级事业单位，景德镇日报是中共景德镇市委机关报，党的喉舌。主要职责是：把握正确舆论导向，积极宣传党的理论和路线方针政策，宣传市委、市政府的重大工作部署和要求，弘扬社会主义道德风尚，及时传播社会、经济、政治、文化等各领域信息，坚持传统媒体与新媒体融合发展，为全市营造良好的宣传舆论氛围。</w:t>
      </w:r>
    </w:p>
    <w:p>
      <w:pPr>
        <w:pStyle w:val="3"/>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仿宋" w:hAnsi="仿宋" w:eastAsia="仿宋" w:cs="仿宋"/>
          <w:sz w:val="32"/>
          <w:szCs w:val="32"/>
        </w:rPr>
        <w:t>　　</w:t>
      </w:r>
      <w:r>
        <w:rPr>
          <w:rFonts w:hint="eastAsia" w:ascii="仿宋" w:hAnsi="仿宋" w:eastAsia="仿宋" w:cs="仿宋"/>
          <w:b/>
          <w:bCs/>
          <w:sz w:val="32"/>
          <w:szCs w:val="32"/>
        </w:rPr>
        <w:t>二、部门基本情况</w:t>
      </w:r>
    </w:p>
    <w:p>
      <w:pPr>
        <w:pStyle w:val="3"/>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仿宋" w:hAnsi="仿宋" w:eastAsia="仿宋" w:cs="仿宋"/>
          <w:sz w:val="32"/>
          <w:szCs w:val="32"/>
        </w:rPr>
        <w:t>　　本部门共有预算单位1个，即部门本级。编制数为99人，其中全额补助事业编制99人。实有人数140人，其中在职73人，全额补助73人；离休1人、退休66人。</w:t>
      </w:r>
    </w:p>
    <w:p>
      <w:pPr>
        <w:pStyle w:val="3"/>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仿宋" w:hAnsi="仿宋" w:eastAsia="仿宋" w:cs="仿宋"/>
          <w:sz w:val="32"/>
          <w:szCs w:val="32"/>
        </w:rPr>
        <w:t>　　　　</w:t>
      </w:r>
    </w:p>
    <w:p>
      <w:pPr>
        <w:pStyle w:val="3"/>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sz w:val="32"/>
          <w:szCs w:val="32"/>
        </w:rPr>
      </w:pPr>
      <w:r>
        <w:rPr>
          <w:rFonts w:hint="eastAsia" w:ascii="黑体" w:hAnsi="宋体" w:eastAsia="黑体" w:cs="黑体"/>
          <w:color w:val="auto"/>
          <w:kern w:val="2"/>
          <w:sz w:val="32"/>
          <w:szCs w:val="32"/>
          <w:lang w:val="en-US" w:eastAsia="zh-CN" w:bidi="ar-SA"/>
        </w:rPr>
        <w:t>第二部分 景德镇日报社2020年部门预算情况说明</w:t>
      </w:r>
    </w:p>
    <w:p>
      <w:pPr>
        <w:pStyle w:val="3"/>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一、2020年部门预算收支情况说明</w:t>
      </w:r>
    </w:p>
    <w:p>
      <w:pPr>
        <w:pStyle w:val="3"/>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b/>
          <w:bCs/>
          <w:sz w:val="32"/>
          <w:szCs w:val="32"/>
        </w:rPr>
      </w:pPr>
      <w:r>
        <w:rPr>
          <w:rFonts w:hint="eastAsia" w:ascii="仿宋" w:hAnsi="仿宋" w:eastAsia="仿宋" w:cs="仿宋"/>
          <w:b/>
          <w:bCs/>
          <w:sz w:val="32"/>
          <w:szCs w:val="32"/>
        </w:rPr>
        <w:t>　</w:t>
      </w:r>
      <w:r>
        <w:rPr>
          <w:rFonts w:hint="eastAsia" w:ascii="仿宋" w:hAnsi="仿宋" w:eastAsia="仿宋" w:cs="仿宋"/>
          <w:b/>
          <w:bCs/>
          <w:sz w:val="32"/>
          <w:szCs w:val="32"/>
          <w:lang w:val="en-US" w:eastAsia="zh-CN"/>
        </w:rPr>
        <w:t xml:space="preserve"> </w:t>
      </w:r>
      <w:r>
        <w:rPr>
          <w:rFonts w:hint="eastAsia" w:ascii="仿宋" w:hAnsi="仿宋" w:eastAsia="仿宋" w:cs="仿宋"/>
          <w:b/>
          <w:bCs/>
          <w:sz w:val="32"/>
          <w:szCs w:val="32"/>
        </w:rPr>
        <w:t>（一）预算收入情况</w:t>
      </w:r>
    </w:p>
    <w:p>
      <w:pPr>
        <w:pStyle w:val="3"/>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仿宋" w:hAnsi="仿宋" w:eastAsia="仿宋" w:cs="仿宋"/>
          <w:sz w:val="32"/>
          <w:szCs w:val="32"/>
        </w:rPr>
        <w:t>　　2020年景德镇日报社收入预算总额1,706.95万元，与上年预算相比增加收入预算363.40万元，主要原因是人员工资的增加及非税收入增加。按照收入来源划分:</w:t>
      </w:r>
    </w:p>
    <w:p>
      <w:pPr>
        <w:pStyle w:val="3"/>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仿宋" w:hAnsi="仿宋" w:eastAsia="仿宋" w:cs="仿宋"/>
          <w:sz w:val="32"/>
          <w:szCs w:val="32"/>
        </w:rPr>
        <w:t>　　当年公共财政拨款收入1,706.95万元，占收入预算总额的100.00%。</w:t>
      </w:r>
    </w:p>
    <w:p>
      <w:pPr>
        <w:pStyle w:val="3"/>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仿宋" w:hAnsi="仿宋" w:eastAsia="仿宋" w:cs="仿宋"/>
          <w:sz w:val="32"/>
          <w:szCs w:val="32"/>
        </w:rPr>
        <w:t>　　　</w:t>
      </w:r>
    </w:p>
    <w:p>
      <w:pPr>
        <w:pStyle w:val="3"/>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b/>
          <w:bCs/>
          <w:sz w:val="32"/>
          <w:szCs w:val="32"/>
        </w:rPr>
      </w:pPr>
      <w:r>
        <w:rPr>
          <w:rFonts w:hint="eastAsia" w:ascii="仿宋" w:hAnsi="仿宋" w:eastAsia="仿宋" w:cs="仿宋"/>
          <w:sz w:val="32"/>
          <w:szCs w:val="32"/>
        </w:rPr>
        <w:t>　</w:t>
      </w:r>
      <w:r>
        <w:rPr>
          <w:rFonts w:hint="eastAsia" w:ascii="仿宋" w:hAnsi="仿宋" w:eastAsia="仿宋" w:cs="仿宋"/>
          <w:sz w:val="32"/>
          <w:szCs w:val="32"/>
          <w:lang w:val="en-US" w:eastAsia="zh-CN"/>
        </w:rPr>
        <w:t xml:space="preserve"> </w:t>
      </w:r>
      <w:r>
        <w:rPr>
          <w:rFonts w:hint="eastAsia" w:ascii="仿宋" w:hAnsi="仿宋" w:eastAsia="仿宋" w:cs="仿宋"/>
          <w:b/>
          <w:bCs/>
          <w:sz w:val="32"/>
          <w:szCs w:val="32"/>
        </w:rPr>
        <w:t>（二）预算支出情况</w:t>
      </w:r>
    </w:p>
    <w:p>
      <w:pPr>
        <w:pStyle w:val="3"/>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2020年景德镇日报社支出预算总额1,706.95万元，与上年预算相比增加支出预算363.40万元，主要原因是人员工资的增加及非税收入增加。按支出项目类别划分:基本支出1,706.95万元，占支出预算总额的100.00%，包括工资福利支出1,011.02万元，商品和服务支出557.64万元，对个人和家庭的补助15.99万元，其他资本性支出122.30万元。</w:t>
      </w:r>
    </w:p>
    <w:p>
      <w:pPr>
        <w:pStyle w:val="3"/>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按支出功能科目划分:文化旅游体育与传媒支出1,397.58万元，占支出预算总额的81.88%；社会保障和就业支出75.88万元，占支出预算总额的4.45%；卫生健康支出80.58万元，占支出预算总额的4.72%；住房保障支出136.91万元，占支出预算总额的8.02%；其他支出16.00万元，占支出预算总额的0.94%。</w:t>
      </w:r>
    </w:p>
    <w:p>
      <w:pPr>
        <w:pStyle w:val="3"/>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仿宋" w:hAnsi="仿宋" w:eastAsia="仿宋" w:cs="仿宋"/>
          <w:sz w:val="32"/>
          <w:szCs w:val="32"/>
        </w:rPr>
        <w:t>　　按支出经济分类划分：工资福利支出1,011.02万元，占支出预算总额的59.23%；商品和服务支出557.64万元，占支出预算总额的32.67%；对个人和家庭的补助15.99万元，占支出预算总额的0.94%；其他资本性支出122.30万元，占支出预算总额的7.16%。</w:t>
      </w:r>
    </w:p>
    <w:p>
      <w:pPr>
        <w:pStyle w:val="3"/>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仿宋" w:hAnsi="仿宋" w:eastAsia="仿宋" w:cs="仿宋"/>
          <w:sz w:val="32"/>
          <w:szCs w:val="32"/>
        </w:rPr>
        <w:t>　　　　</w:t>
      </w:r>
    </w:p>
    <w:p>
      <w:pPr>
        <w:pStyle w:val="3"/>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仿宋" w:hAnsi="仿宋" w:eastAsia="仿宋" w:cs="仿宋"/>
          <w:sz w:val="32"/>
          <w:szCs w:val="32"/>
        </w:rPr>
        <w:t>　　</w:t>
      </w:r>
      <w:r>
        <w:rPr>
          <w:rFonts w:hint="eastAsia" w:ascii="仿宋" w:hAnsi="仿宋" w:eastAsia="仿宋" w:cs="仿宋"/>
          <w:b/>
          <w:bCs/>
          <w:sz w:val="32"/>
          <w:szCs w:val="32"/>
        </w:rPr>
        <w:t>（三）财政拨款支出情况</w:t>
      </w:r>
    </w:p>
    <w:p>
      <w:pPr>
        <w:pStyle w:val="3"/>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仿宋" w:hAnsi="仿宋" w:eastAsia="仿宋" w:cs="仿宋"/>
          <w:sz w:val="32"/>
          <w:szCs w:val="32"/>
        </w:rPr>
        <w:t>　　2020年景德镇日报社财政拨款支出预算为1,706.95万元，占支出预算总额的100.00%，与上年预算相比增加支出预算386.2万元，主要原因是人员工资的增加，另非税与上年相比增加240万元。具体支出情况是：文化旅游体育与传媒支出1,397.58万元，占公共财政拨款支出预算的81.88%。</w:t>
      </w:r>
    </w:p>
    <w:p>
      <w:pPr>
        <w:pStyle w:val="3"/>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社会保障和就业支出75.88万元，占公共财政拨款支出预算的4.45%。卫生健康支出80.58万元，占公共财政拨款支出预算的4.72%。住房保障支出136.91万元，占公共财政拨款支出预算的8.02%。其他支出16.00万元，占公共财政拨款支出预算的0.94%。</w:t>
      </w:r>
    </w:p>
    <w:p>
      <w:pPr>
        <w:pStyle w:val="3"/>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p>
    <w:p>
      <w:pPr>
        <w:pStyle w:val="3"/>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（四）政府采购预算情况</w:t>
      </w:r>
    </w:p>
    <w:p>
      <w:pPr>
        <w:pStyle w:val="3"/>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2020年景德镇日报社政府采购预算为106.30万元，其中:部门集中采购106.30万元。与上年预算对比，增加77万元，主要原因是2020年报业集团成立需购置一批设备。</w:t>
      </w:r>
    </w:p>
    <w:p>
      <w:pPr>
        <w:pStyle w:val="3"/>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仿宋" w:hAnsi="仿宋" w:eastAsia="仿宋" w:cs="仿宋"/>
          <w:sz w:val="32"/>
          <w:szCs w:val="32"/>
        </w:rPr>
        <w:t>　　　　　　　　</w:t>
      </w:r>
    </w:p>
    <w:p>
      <w:pPr>
        <w:pStyle w:val="3"/>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仿宋" w:hAnsi="仿宋" w:eastAsia="仿宋" w:cs="仿宋"/>
          <w:sz w:val="32"/>
          <w:szCs w:val="32"/>
        </w:rPr>
        <w:t>　　</w:t>
      </w:r>
      <w:r>
        <w:rPr>
          <w:rFonts w:hint="eastAsia" w:ascii="仿宋" w:hAnsi="仿宋" w:eastAsia="仿宋" w:cs="仿宋"/>
          <w:b/>
          <w:bCs/>
          <w:sz w:val="32"/>
          <w:szCs w:val="32"/>
        </w:rPr>
        <w:t>（五）政府基金收支情况</w:t>
      </w:r>
    </w:p>
    <w:p>
      <w:pPr>
        <w:pStyle w:val="3"/>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仿宋" w:hAnsi="仿宋" w:eastAsia="仿宋" w:cs="仿宋"/>
          <w:sz w:val="32"/>
          <w:szCs w:val="32"/>
        </w:rPr>
        <w:t>　　无政府基金收支。</w:t>
      </w:r>
    </w:p>
    <w:p>
      <w:pPr>
        <w:pStyle w:val="3"/>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仿宋" w:hAnsi="仿宋" w:eastAsia="仿宋" w:cs="仿宋"/>
          <w:sz w:val="32"/>
          <w:szCs w:val="32"/>
        </w:rPr>
        <w:t>　　　　</w:t>
      </w:r>
    </w:p>
    <w:p>
      <w:pPr>
        <w:pStyle w:val="3"/>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（六）2020年“三公”经费预算情况说明</w:t>
      </w:r>
    </w:p>
    <w:p>
      <w:pPr>
        <w:pStyle w:val="3"/>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2020年景德镇日报社三公经费支出预算9.58万元，其中:公务接待费3.68万元，比上年减少0.02万元，主要原因：严格控制执行标准。</w:t>
      </w:r>
    </w:p>
    <w:p>
      <w:pPr>
        <w:pStyle w:val="3"/>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仿宋" w:hAnsi="仿宋" w:eastAsia="仿宋" w:cs="仿宋"/>
          <w:sz w:val="32"/>
          <w:szCs w:val="32"/>
        </w:rPr>
        <w:t>　　公务用车购置及运行费5.90万元，比上年减少0.1万元，主要原因：严格控制执行标准。</w:t>
      </w:r>
    </w:p>
    <w:p>
      <w:pPr>
        <w:pStyle w:val="3"/>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仿宋" w:hAnsi="仿宋" w:eastAsia="仿宋" w:cs="仿宋"/>
          <w:sz w:val="32"/>
          <w:szCs w:val="32"/>
        </w:rPr>
        <w:t>　　　　</w:t>
      </w:r>
    </w:p>
    <w:p>
      <w:pPr>
        <w:pStyle w:val="3"/>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宋体" w:eastAsia="黑体" w:cs="黑体"/>
          <w:color w:val="auto"/>
          <w:kern w:val="2"/>
          <w:sz w:val="32"/>
          <w:szCs w:val="32"/>
          <w:lang w:val="en-US" w:eastAsia="zh-CN" w:bidi="ar-SA"/>
        </w:rPr>
      </w:pPr>
      <w:r>
        <w:rPr>
          <w:rFonts w:hint="eastAsia" w:ascii="仿宋" w:hAnsi="仿宋" w:eastAsia="仿宋" w:cs="仿宋"/>
          <w:sz w:val="32"/>
          <w:szCs w:val="32"/>
        </w:rPr>
        <w:t>　　</w:t>
      </w:r>
      <w:r>
        <w:rPr>
          <w:rFonts w:hint="eastAsia" w:ascii="黑体" w:hAnsi="宋体" w:eastAsia="黑体" w:cs="黑体"/>
          <w:color w:val="auto"/>
          <w:kern w:val="2"/>
          <w:sz w:val="32"/>
          <w:szCs w:val="32"/>
          <w:lang w:val="en-US" w:eastAsia="zh-CN" w:bidi="ar-SA"/>
        </w:rPr>
        <w:t>第三部分  景德镇日报社2020年部门预算表</w:t>
      </w:r>
    </w:p>
    <w:p>
      <w:pPr>
        <w:pStyle w:val="3"/>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（详见附表）</w:t>
      </w:r>
    </w:p>
    <w:p>
      <w:pPr>
        <w:pStyle w:val="3"/>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仿宋" w:hAnsi="仿宋" w:eastAsia="仿宋" w:cs="仿宋"/>
          <w:sz w:val="32"/>
          <w:szCs w:val="32"/>
        </w:rPr>
        <w:t>　　　　</w:t>
      </w:r>
    </w:p>
    <w:p>
      <w:pPr>
        <w:pStyle w:val="3"/>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宋体" w:eastAsia="黑体" w:cs="黑体"/>
          <w:color w:val="auto"/>
          <w:kern w:val="2"/>
          <w:sz w:val="32"/>
          <w:szCs w:val="32"/>
          <w:lang w:val="en-US" w:eastAsia="zh-CN" w:bidi="ar-SA"/>
        </w:rPr>
      </w:pPr>
      <w:r>
        <w:rPr>
          <w:rFonts w:hint="eastAsia" w:ascii="仿宋" w:hAnsi="仿宋" w:eastAsia="仿宋" w:cs="仿宋"/>
          <w:sz w:val="32"/>
          <w:szCs w:val="32"/>
        </w:rPr>
        <w:t>　　</w:t>
      </w:r>
      <w:r>
        <w:rPr>
          <w:rFonts w:hint="eastAsia" w:ascii="黑体" w:hAnsi="宋体" w:eastAsia="黑体" w:cs="黑体"/>
          <w:color w:val="auto"/>
          <w:kern w:val="2"/>
          <w:sz w:val="32"/>
          <w:szCs w:val="32"/>
          <w:lang w:val="en-US" w:eastAsia="zh-CN" w:bidi="ar-SA"/>
        </w:rPr>
        <w:t>第四部分  名词解释</w:t>
      </w:r>
    </w:p>
    <w:p>
      <w:pPr>
        <w:pStyle w:val="3"/>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仿宋" w:hAnsi="仿宋" w:eastAsia="仿宋" w:cs="仿宋"/>
          <w:sz w:val="32"/>
          <w:szCs w:val="32"/>
        </w:rPr>
        <w:t>　　</w:t>
      </w:r>
      <w:r>
        <w:rPr>
          <w:rFonts w:hint="eastAsia" w:ascii="仿宋" w:hAnsi="仿宋" w:eastAsia="仿宋" w:cs="仿宋"/>
          <w:b/>
          <w:bCs/>
          <w:sz w:val="32"/>
          <w:szCs w:val="32"/>
        </w:rPr>
        <w:t>一、收入科目</w:t>
      </w:r>
    </w:p>
    <w:p>
      <w:pPr>
        <w:pStyle w:val="3"/>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仿宋" w:hAnsi="仿宋" w:eastAsia="仿宋" w:cs="仿宋"/>
          <w:sz w:val="32"/>
          <w:szCs w:val="32"/>
        </w:rPr>
        <w:t>　　财政拨款：指市级财政当年拨付的资金。</w:t>
      </w:r>
    </w:p>
    <w:p>
      <w:pPr>
        <w:pStyle w:val="3"/>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仿宋" w:hAnsi="仿宋" w:eastAsia="仿宋" w:cs="仿宋"/>
          <w:sz w:val="32"/>
          <w:szCs w:val="32"/>
        </w:rPr>
        <w:t>　　　　</w:t>
      </w:r>
    </w:p>
    <w:p>
      <w:pPr>
        <w:pStyle w:val="3"/>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b/>
          <w:bCs/>
          <w:sz w:val="32"/>
          <w:szCs w:val="32"/>
        </w:rPr>
      </w:pPr>
      <w:r>
        <w:rPr>
          <w:rFonts w:hint="eastAsia" w:ascii="仿宋" w:hAnsi="仿宋" w:eastAsia="仿宋" w:cs="仿宋"/>
          <w:sz w:val="32"/>
          <w:szCs w:val="32"/>
        </w:rPr>
        <w:t>　　</w:t>
      </w:r>
      <w:r>
        <w:rPr>
          <w:rFonts w:hint="eastAsia" w:ascii="仿宋" w:hAnsi="仿宋" w:eastAsia="仿宋" w:cs="仿宋"/>
          <w:b/>
          <w:bCs/>
          <w:sz w:val="32"/>
          <w:szCs w:val="32"/>
        </w:rPr>
        <w:t>二、支出科目</w:t>
      </w:r>
    </w:p>
    <w:p>
      <w:pPr>
        <w:pStyle w:val="3"/>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文化旅游体育与传媒支出（类）其他文化旅游体育与传媒支出（款）其他文化旅游体育与传媒支出（项）：反映其他用于文化旅游体育与传媒方面的支出。景德镇日报社用此科目主要核算用于保障本单位正常运行，开展日常工作的基本支出。</w:t>
      </w:r>
    </w:p>
    <w:p>
      <w:pPr>
        <w:pStyle w:val="3"/>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2、社会保障和就业支出（类）行政事业单位养老支出（款）机关事业单位基本养老保险缴费支出（项）：反映景德镇日报社实施养老保险由单位缴纳的基本养老保险缴费支出。</w:t>
      </w:r>
    </w:p>
    <w:p>
      <w:pPr>
        <w:pStyle w:val="3"/>
        <w:keepNext w:val="0"/>
        <w:keepLines w:val="0"/>
        <w:pageBreakBefore w:val="0"/>
        <w:widowControl w:val="0"/>
        <w:kinsoku/>
        <w:wordWrap/>
        <w:overflowPunct/>
        <w:topLinePunct w:val="0"/>
        <w:autoSpaceDE/>
        <w:autoSpaceDN/>
        <w:bidi w:val="0"/>
        <w:adjustRightInd/>
        <w:snapToGrid/>
        <w:spacing w:line="520" w:lineRule="exact"/>
        <w:ind w:firstLine="596" w:firstLineChars="200"/>
        <w:textAlignment w:val="auto"/>
        <w:rPr>
          <w:rFonts w:hint="eastAsia" w:ascii="仿宋" w:hAnsi="仿宋" w:eastAsia="仿宋" w:cs="仿宋"/>
          <w:spacing w:val="-11"/>
          <w:sz w:val="32"/>
          <w:szCs w:val="32"/>
        </w:rPr>
      </w:pPr>
      <w:r>
        <w:rPr>
          <w:rFonts w:hint="eastAsia" w:ascii="仿宋" w:hAnsi="仿宋" w:eastAsia="仿宋" w:cs="仿宋"/>
          <w:spacing w:val="-11"/>
          <w:sz w:val="32"/>
          <w:szCs w:val="32"/>
        </w:rPr>
        <w:t>3、卫生健康支出（类）行政事业单位医疗（款）事业单位医疗（项）：反映财政部门安排的事业单位基本医疗保险缴费经费。</w:t>
      </w:r>
    </w:p>
    <w:p>
      <w:pPr>
        <w:pStyle w:val="3"/>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4、卫生健康支出（类）行政事业单位医疗（款）公务员医疗补助（项）：反映财政部门安排的公务员医疗补助经费。</w:t>
      </w:r>
    </w:p>
    <w:p>
      <w:pPr>
        <w:pStyle w:val="3"/>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5、卫生健康支出（类）行政事业单位医疗（款）其他行政事业单位医疗支出（项）：反映其他用于行政</w:t>
      </w:r>
      <w:bookmarkStart w:id="0" w:name="_GoBack"/>
      <w:bookmarkEnd w:id="0"/>
      <w:r>
        <w:rPr>
          <w:rFonts w:hint="eastAsia" w:ascii="仿宋" w:hAnsi="仿宋" w:eastAsia="仿宋" w:cs="仿宋"/>
          <w:sz w:val="32"/>
          <w:szCs w:val="32"/>
        </w:rPr>
        <w:t>事业单位医疗方面的支出。景德镇日报社用此科目主要核算工伤保险。</w:t>
      </w:r>
    </w:p>
    <w:p>
      <w:pPr>
        <w:pStyle w:val="3"/>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default" w:ascii="仿宋" w:hAnsi="仿宋" w:eastAsia="仿宋" w:cs="仿宋"/>
          <w:sz w:val="32"/>
          <w:szCs w:val="32"/>
          <w:lang w:val="en-US"/>
        </w:rPr>
        <w:t>6</w:t>
      </w:r>
      <w:r>
        <w:rPr>
          <w:rFonts w:hint="eastAsia" w:ascii="仿宋" w:hAnsi="仿宋" w:eastAsia="仿宋" w:cs="仿宋"/>
          <w:sz w:val="32"/>
          <w:szCs w:val="32"/>
        </w:rPr>
        <w:t>、住房保障支出（类）住房改革支出（款）住房公积金（项）：反映景德镇日报社按人力资源和社会保障部、财政部规定的基本工资和津贴补贴以及规定比例为职工缴纳的住房公积金。</w:t>
      </w:r>
    </w:p>
    <w:p>
      <w:pPr>
        <w:pStyle w:val="3"/>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仿宋" w:hAnsi="仿宋" w:eastAsia="仿宋" w:cs="仿宋"/>
          <w:sz w:val="32"/>
          <w:szCs w:val="32"/>
        </w:rPr>
        <w:t>　　7、其他支出（类）其他支出（款）其他支出（项）：</w:t>
      </w:r>
    </w:p>
    <w:p>
      <w:pPr>
        <w:pStyle w:val="3"/>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仿宋" w:hAnsi="仿宋" w:eastAsia="仿宋" w:cs="仿宋"/>
          <w:sz w:val="32"/>
          <w:szCs w:val="32"/>
        </w:rPr>
        <w:t>　　反映其他不能划分到具体功能科目中的支出项目。景德镇日报社用此科目主要核算支付新华社通信稿费。</w:t>
      </w:r>
    </w:p>
    <w:p>
      <w:pPr>
        <w:pStyle w:val="3"/>
        <w:rPr>
          <w:rFonts w:hint="eastAsia" w:ascii="仿宋" w:hAnsi="仿宋" w:eastAsia="仿宋" w:cs="仿宋"/>
          <w:sz w:val="32"/>
          <w:szCs w:val="32"/>
        </w:rPr>
      </w:pPr>
      <w:r>
        <w:rPr>
          <w:rFonts w:hint="eastAsia" w:ascii="仿宋" w:hAnsi="仿宋" w:eastAsia="仿宋" w:cs="仿宋"/>
          <w:sz w:val="32"/>
          <w:szCs w:val="32"/>
        </w:rPr>
        <w:t>　　　</w:t>
      </w:r>
    </w:p>
    <w:sectPr>
      <w:footerReference r:id="rId3" w:type="default"/>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4"/>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characterSpacingControl w:val="compressPunctuation"/>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82A3839"/>
    <w:rsid w:val="2FD774AE"/>
    <w:rsid w:val="3D9E7EE6"/>
    <w:rsid w:val="5E1D48AE"/>
    <w:rsid w:val="6A3A1B2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Plain Text"/>
    <w:basedOn w:val="1"/>
    <w:uiPriority w:val="0"/>
    <w:rPr>
      <w:rFonts w:ascii="宋体" w:hAnsi="Courier New"/>
    </w:r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12</TotalTime>
  <ScaleCrop>false</ScaleCrop>
  <LinksUpToDate>false</LinksUpToDate>
  <Application>WPS Office_11.1.0.9740_F1E327BC-269C-435d-A152-05C5408002CA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2020-06-15T08:15:00Z</dcterms:created>
  <dc:creator>Administrator</dc:creator>
  <cp:lastModifiedBy>Administrator</cp:lastModifiedBy>
  <dcterms:modified xsi:type="dcterms:W3CDTF">2020-06-16T02:49:29Z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